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i/>
          <w:i/>
        </w:rPr>
      </w:pPr>
      <w:r>
        <w:rPr>
          <w:i/>
        </w:rPr>
      </w:r>
    </w:p>
    <w:p>
      <w:pPr>
        <w:pStyle w:val="Normal"/>
        <w:jc w:val="righ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FORMULARZ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hd w:val="clear" w:color="auto" w:fill="FFFFFF"/>
        <w:spacing w:lineRule="atLeast" w:line="288" w:before="0" w:after="0"/>
        <w:contextualSpacing/>
        <w:jc w:val="both"/>
        <w:textAlignment w:val="baseline"/>
        <w:rPr/>
      </w:pPr>
      <w:r>
        <w:rPr/>
        <w:t xml:space="preserve">uwag i opinii do </w:t>
      </w:r>
      <w:r>
        <w:rPr>
          <w:rFonts w:eastAsia="Times New Roman"/>
          <w:lang w:eastAsia="pl-PL"/>
        </w:rPr>
        <w:t>projektu</w:t>
      </w:r>
      <w:r>
        <w:rPr>
          <w:rFonts w:eastAsia="Arial Unicode MS"/>
          <w:lang w:eastAsia="pl-PL"/>
        </w:rPr>
        <w:t xml:space="preserve"> </w:t>
      </w:r>
      <w:r>
        <w:rPr>
          <w:rFonts w:eastAsia="Arial Unicode MS"/>
          <w:sz w:val="24"/>
          <w:lang w:eastAsia="zxx"/>
        </w:rPr>
        <w:t>zmiany uchwały Nr XI/122/11 Rady Miejskiej Cieszyna z dnia 30 sierpnia 2011 r. w sprawie określenia zasad wnoszenia, cofania i zbywania udziałów i akcji przez Burmistrza Miasta Cieszyna</w:t>
      </w:r>
    </w:p>
    <w:p>
      <w:pPr>
        <w:pStyle w:val="Normal"/>
        <w:jc w:val="center"/>
        <w:rPr>
          <w:rFonts w:eastAsia="SimSun"/>
          <w:b/>
          <w:b/>
          <w:bCs/>
          <w:color w:val="000000"/>
          <w:lang w:eastAsia="ar-SA"/>
        </w:rPr>
      </w:pPr>
      <w:r>
        <w:rPr>
          <w:rFonts w:eastAsia="SimSun"/>
          <w:b/>
          <w:bCs/>
          <w:color w:val="000000"/>
          <w:lang w:eastAsia="ar-SA"/>
        </w:rPr>
      </w:r>
    </w:p>
    <w:p>
      <w:pPr>
        <w:pStyle w:val="Normal"/>
        <w:jc w:val="both"/>
        <w:rPr>
          <w:rFonts w:eastAsia="SimSun"/>
          <w:b/>
          <w:b/>
          <w:bCs/>
          <w:color w:val="000000"/>
          <w:lang w:eastAsia="ar-SA"/>
        </w:rPr>
      </w:pPr>
      <w:r>
        <w:rPr>
          <w:rFonts w:eastAsia="SimSun"/>
          <w:b/>
          <w:bCs/>
          <w:color w:val="000000"/>
          <w:lang w:eastAsia="ar-SA"/>
        </w:rPr>
      </w:r>
    </w:p>
    <w:tbl>
      <w:tblPr>
        <w:tblW w:w="9657" w:type="dxa"/>
        <w:jc w:val="left"/>
        <w:tblInd w:w="76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500"/>
        <w:gridCol w:w="7156"/>
      </w:tblGrid>
      <w:tr>
        <w:trPr/>
        <w:tc>
          <w:tcPr>
            <w:tcW w:w="2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both"/>
              <w:rPr/>
            </w:pPr>
            <w:r>
              <w:rPr>
                <w:sz w:val="22"/>
                <w:szCs w:val="22"/>
              </w:rPr>
              <w:t>Adres zamieszkania: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2"/>
                <w:szCs w:val="22"/>
              </w:rPr>
              <w:t>(miejscowość, ulica,</w:t>
            </w:r>
          </w:p>
          <w:p>
            <w:pPr>
              <w:pStyle w:val="Zawartotabeli"/>
              <w:widowControl w:val="false"/>
              <w:rPr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50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both"/>
              <w:rPr/>
            </w:pPr>
            <w:r>
              <w:rPr/>
              <w:t>Data:</w:t>
            </w:r>
          </w:p>
        </w:tc>
        <w:tc>
          <w:tcPr>
            <w:tcW w:w="71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tLeast" w:line="288" w:before="0" w:after="0"/>
              <w:contextualSpacing/>
              <w:jc w:val="both"/>
              <w:textAlignment w:val="baseline"/>
              <w:rPr>
                <w:rFonts w:eastAsia="Times New Roman"/>
                <w:kern w:val="0"/>
                <w:lang w:eastAsia="pl-PL"/>
              </w:rPr>
            </w:pPr>
            <w:r>
              <w:rPr/>
              <w:t xml:space="preserve">Zgłaszam następujące uwagi i opinie do </w:t>
            </w:r>
            <w:r>
              <w:rPr>
                <w:rFonts w:eastAsia="Times New Roman"/>
                <w:lang w:eastAsia="pl-PL"/>
              </w:rPr>
              <w:t xml:space="preserve">projektu </w:t>
            </w:r>
            <w:r>
              <w:rPr>
                <w:rFonts w:eastAsia="Times New Roman"/>
                <w:sz w:val="24"/>
                <w:lang w:eastAsia="zxx"/>
              </w:rPr>
              <w:t>zmiany uchwały Nr XI/122/11 Rady Miejskiej Cieszyna z dnia 30 sierpnia 2011 r. w sprawie określenia zasad wnoszenia, cofania i zbywania udziałów i akcji przez Burmistrza Miasta Cieszyna</w:t>
            </w:r>
          </w:p>
        </w:tc>
      </w:tr>
      <w:tr>
        <w:trPr/>
        <w:tc>
          <w:tcPr>
            <w:tcW w:w="96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both"/>
              <w:rPr>
                <w:rFonts w:eastAsia="SimSun"/>
                <w:i/>
                <w:i/>
                <w:iCs/>
                <w:color w:val="000000"/>
                <w:lang w:eastAsia="ar-SA"/>
              </w:rPr>
            </w:pPr>
            <w:r>
              <w:rPr>
                <w:rFonts w:eastAsia="SimSun"/>
                <w:i/>
                <w:iCs/>
                <w:color w:val="000000"/>
                <w:lang w:eastAsia="ar-SA"/>
              </w:rPr>
            </w:r>
          </w:p>
          <w:p>
            <w:pPr>
              <w:pStyle w:val="Zawartotabeli"/>
              <w:widowControl w:val="false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  <w:p>
            <w:pPr>
              <w:pStyle w:val="Zawartotabeli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Formularz można przesłać na adres e-mail: </w:t>
      </w:r>
      <w:r>
        <w:rPr>
          <w:rFonts w:cs="Times New Roman"/>
          <w:sz w:val="22"/>
          <w:szCs w:val="22"/>
        </w:rPr>
        <w:t>grunty@um.cieszyn.pl</w:t>
      </w:r>
      <w:r>
        <w:rPr>
          <w:sz w:val="22"/>
          <w:szCs w:val="22"/>
        </w:rPr>
        <w:t xml:space="preserve"> lub złożyć w biurze podawczym Urzędu Miejskiego w Cieszynie, Rynek 1, w terminie od  </w:t>
      </w:r>
      <w:r>
        <w:rPr>
          <w:rFonts w:eastAsia="Andale Sans UI" w:cs="Times New Roman"/>
          <w:color w:val="auto"/>
          <w:kern w:val="2"/>
          <w:sz w:val="22"/>
          <w:szCs w:val="22"/>
          <w:lang w:val="pl-PL" w:eastAsia="zh-CN" w:bidi="ar-SA"/>
        </w:rPr>
        <w:t>4</w:t>
      </w:r>
      <w:r>
        <w:rPr>
          <w:sz w:val="22"/>
          <w:szCs w:val="22"/>
        </w:rPr>
        <w:t xml:space="preserve"> </w:t>
      </w:r>
      <w:r>
        <w:rPr>
          <w:rFonts w:eastAsia="Andale Sans UI" w:cs="Times New Roman"/>
          <w:color w:val="auto"/>
          <w:kern w:val="2"/>
          <w:sz w:val="22"/>
          <w:szCs w:val="22"/>
          <w:lang w:val="pl-PL" w:eastAsia="zh-CN" w:bidi="ar-SA"/>
        </w:rPr>
        <w:t>listopada</w:t>
      </w:r>
      <w:r>
        <w:rPr>
          <w:sz w:val="22"/>
          <w:szCs w:val="22"/>
        </w:rPr>
        <w:t xml:space="preserve"> 2021 roku do 2</w:t>
      </w:r>
      <w:r>
        <w:rPr>
          <w:rFonts w:eastAsia="Andale Sans UI" w:cs="Times New Roman"/>
          <w:color w:val="auto"/>
          <w:kern w:val="2"/>
          <w:sz w:val="22"/>
          <w:szCs w:val="22"/>
          <w:lang w:val="pl-PL" w:eastAsia="zh-CN" w:bidi="ar-SA"/>
        </w:rPr>
        <w:t>4</w:t>
      </w:r>
      <w:r>
        <w:rPr>
          <w:sz w:val="22"/>
          <w:szCs w:val="22"/>
        </w:rPr>
        <w:t xml:space="preserve"> </w:t>
      </w:r>
      <w:r>
        <w:rPr>
          <w:rFonts w:eastAsia="Andale Sans UI" w:cs="Times New Roman"/>
          <w:color w:val="auto"/>
          <w:kern w:val="2"/>
          <w:sz w:val="22"/>
          <w:szCs w:val="22"/>
          <w:lang w:val="pl-PL" w:eastAsia="zh-CN" w:bidi="ar-SA"/>
        </w:rPr>
        <w:t>listopada</w:t>
      </w:r>
      <w:r>
        <w:rPr>
          <w:sz w:val="22"/>
          <w:szCs w:val="22"/>
        </w:rPr>
        <w:t xml:space="preserve"> 2021 r.</w:t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center"/>
        <w:rPr/>
      </w:pPr>
      <w:r>
        <w:rPr>
          <w:b/>
          <w:bCs/>
          <w:sz w:val="22"/>
          <w:szCs w:val="22"/>
        </w:rPr>
        <w:t xml:space="preserve">Klauzula informacyjna </w:t>
      </w:r>
    </w:p>
    <w:p>
      <w:pPr>
        <w:pStyle w:val="Normal"/>
        <w:spacing w:before="0" w:after="113"/>
        <w:jc w:val="center"/>
        <w:rPr/>
      </w:pPr>
      <w:r>
        <w:rPr>
          <w:b/>
          <w:bCs/>
          <w:sz w:val="22"/>
          <w:szCs w:val="22"/>
        </w:rPr>
        <w:t>(konsultacje społeczne)</w:t>
      </w:r>
    </w:p>
    <w:p>
      <w:pPr>
        <w:pStyle w:val="Normal"/>
        <w:spacing w:before="0" w:after="113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>ustawą z dnia 13 września 1996 r. o utrzymania czystości i porządku w gminach.</w:t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 xml:space="preserve">Posiada Pani/Pan prawo do: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 xml:space="preserve">dostępu do swoich danych osobowych, 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sprostowania swoich danych osobowych,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usunięcia danych osobowych,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ograniczenia przetwarzania danych osobowych,</w:t>
      </w:r>
    </w:p>
    <w:p>
      <w:pPr>
        <w:pStyle w:val="Normal"/>
        <w:numPr>
          <w:ilvl w:val="0"/>
          <w:numId w:val="3"/>
        </w:numPr>
        <w:rPr/>
      </w:pPr>
      <w:r>
        <w:rPr>
          <w:sz w:val="22"/>
          <w:szCs w:val="22"/>
        </w:rPr>
        <w:t>wniesienie sprzeciwu wobec przetwarzania,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sz w:val="22"/>
          <w:szCs w:val="22"/>
        </w:rPr>
        <w:t>Podanie przez Panią/Pana danych jest dobrowolne ale niezbędne, aby Pani/Pana uwagi i opinie zostały uwzględnione;</w:t>
      </w:r>
    </w:p>
    <w:p>
      <w:pPr>
        <w:pStyle w:val="Normal"/>
        <w:numPr>
          <w:ilvl w:val="0"/>
          <w:numId w:val="1"/>
        </w:numPr>
        <w:spacing w:before="57" w:after="57"/>
        <w:jc w:val="both"/>
        <w:rPr/>
      </w:pPr>
      <w:r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3" w:hanging="363"/>
      </w:pPr>
      <w:rPr>
        <w:sz w:val="22"/>
        <w:i w:val="false"/>
        <w:szCs w:val="22"/>
        <w:iCs w:val="false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2"/>
        <w:kern w:val="2"/>
        <w:szCs w:val="22"/>
        <w:rFonts w:eastAsia="Andale Sans UI" w:cs="Times New Roman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Application>LibreOffice/6.4.4.2$Windows_X86_64 LibreOffice_project/3d775be2011f3886db32dfd395a6a6d1ca2630ff</Application>
  <Pages>2</Pages>
  <Words>480</Words>
  <Characters>2921</Characters>
  <CharactersWithSpaces>3381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2020-09-28T09:13:00Z</dcterms:created>
  <dc:creator>mops103</dc:creator>
  <dc:description/>
  <dc:language>pl-PL</dc:language>
  <cp:lastModifiedBy/>
  <dcterms:modified xsi:type="dcterms:W3CDTF">2021-11-05T10:49:51Z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